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F3534" w:rsidTr="009E2109">
        <w:tc>
          <w:tcPr>
            <w:tcW w:w="9576" w:type="dxa"/>
          </w:tcPr>
          <w:p w:rsidR="00BF3534" w:rsidRDefault="00BF3534" w:rsidP="009E210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THIS DOCUMENT HAS BEEN PREPARED FOR THE PURPOSES OF THE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PROJECT RESOURCE CENTER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 IT IS FOR GENERAL GUIDANCE PURPOSES ONLY AND SHOULD NOT BE USED AS A SUBSTITUTE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FOR SPECIFIC 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TECHNICAL, </w:t>
            </w:r>
            <w:r w:rsidRPr="00207EA4">
              <w:rPr>
                <w:rFonts w:ascii="Helv" w:hAnsi="Helv" w:cs="Helv"/>
                <w:bCs/>
                <w:color w:val="000000"/>
                <w:sz w:val="20"/>
                <w:szCs w:val="20"/>
              </w:rPr>
              <w:t>PROCUREMENT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  OR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LEGAL ADVICE FOR A PROJECT</w:t>
            </w:r>
          </w:p>
        </w:tc>
      </w:tr>
    </w:tbl>
    <w:p w:rsidR="000D64A7" w:rsidRDefault="000D64A7" w:rsidP="000D64A7">
      <w:pPr>
        <w:pStyle w:val="Heading1"/>
        <w:spacing w:before="0"/>
      </w:pPr>
    </w:p>
    <w:p w:rsidR="00BF3534" w:rsidRDefault="00BF3534" w:rsidP="000D64A7">
      <w:pPr>
        <w:pStyle w:val="Heading1"/>
        <w:spacing w:before="0"/>
      </w:pPr>
      <w:r>
        <w:t>Terms of Reference</w:t>
      </w:r>
    </w:p>
    <w:p w:rsidR="00AD02D7" w:rsidRPr="00744E69" w:rsidRDefault="00744E69" w:rsidP="00744E69">
      <w:pPr>
        <w:pStyle w:val="Heading1"/>
        <w:spacing w:before="0"/>
      </w:pPr>
      <w:r>
        <w:t>DIRECTOR OF THE PROJECT IMPLEMENTATION UNIT FOR [country] ENERGY EFFICIENCY PROJECT</w:t>
      </w:r>
    </w:p>
    <w:p w:rsidR="00BF3534" w:rsidRDefault="00BF3534" w:rsidP="009C1FDA">
      <w:pPr>
        <w:pStyle w:val="Heading2"/>
      </w:pPr>
      <w:r>
        <w:t>Background</w:t>
      </w:r>
    </w:p>
    <w:p w:rsidR="00D9778B" w:rsidRDefault="00BF3534" w:rsidP="00792A6F">
      <w:pPr>
        <w:spacing w:after="0"/>
        <w:jc w:val="both"/>
        <w:rPr>
          <w:i/>
        </w:rPr>
      </w:pPr>
      <w:proofErr w:type="gramStart"/>
      <w:r w:rsidRPr="00BF3534">
        <w:rPr>
          <w:i/>
        </w:rPr>
        <w:t>&lt;</w:t>
      </w:r>
      <w:r w:rsidR="0060624D">
        <w:rPr>
          <w:i/>
        </w:rPr>
        <w:t xml:space="preserve">Rationale for the project, how to achieve the objectives, establishment of a project committee, </w:t>
      </w:r>
      <w:r w:rsidR="0060624D" w:rsidRPr="0060624D">
        <w:rPr>
          <w:i/>
        </w:rPr>
        <w:t>responsibilities of various agencies</w:t>
      </w:r>
      <w:r w:rsidRPr="00BF3534">
        <w:rPr>
          <w:i/>
        </w:rPr>
        <w:t>.&gt;</w:t>
      </w:r>
      <w:proofErr w:type="gramEnd"/>
    </w:p>
    <w:p w:rsidR="0060624D" w:rsidRDefault="0060624D" w:rsidP="00792A6F">
      <w:pPr>
        <w:spacing w:after="0"/>
        <w:jc w:val="both"/>
        <w:rPr>
          <w:i/>
        </w:rPr>
      </w:pPr>
    </w:p>
    <w:p w:rsidR="0060624D" w:rsidRDefault="0060624D" w:rsidP="0060624D">
      <w:pPr>
        <w:spacing w:after="0"/>
        <w:jc w:val="both"/>
      </w:pPr>
      <w:r>
        <w:t>The [m</w:t>
      </w:r>
      <w:r>
        <w:t xml:space="preserve">inistry </w:t>
      </w:r>
      <w:r>
        <w:t>in charge of m</w:t>
      </w:r>
      <w:r>
        <w:t xml:space="preserve">ining and </w:t>
      </w:r>
      <w:r>
        <w:t>e</w:t>
      </w:r>
      <w:r>
        <w:t>nergy</w:t>
      </w:r>
      <w:r>
        <w:t>]</w:t>
      </w:r>
      <w:r>
        <w:t xml:space="preserve"> will establish a small </w:t>
      </w:r>
      <w:r>
        <w:t>Project Implementation Unit (</w:t>
      </w:r>
      <w:r>
        <w:t>PIU</w:t>
      </w:r>
      <w:r>
        <w:t>)</w:t>
      </w:r>
      <w:r>
        <w:t xml:space="preserve"> to</w:t>
      </w:r>
      <w:r>
        <w:t xml:space="preserve"> </w:t>
      </w:r>
      <w:r>
        <w:t>carry out the day to day</w:t>
      </w:r>
      <w:r>
        <w:t xml:space="preserve"> </w:t>
      </w:r>
      <w:r>
        <w:t>activities of project implementation, including operation of the Special Account and</w:t>
      </w:r>
      <w:r>
        <w:t xml:space="preserve"> </w:t>
      </w:r>
      <w:r>
        <w:t xml:space="preserve">consolidating Project Management Reports, under the supervision of the </w:t>
      </w:r>
      <w:r>
        <w:t>project committee</w:t>
      </w:r>
      <w:r>
        <w:t>.</w:t>
      </w:r>
    </w:p>
    <w:p w:rsidR="0060624D" w:rsidRDefault="0060624D" w:rsidP="0060624D">
      <w:pPr>
        <w:spacing w:after="0"/>
        <w:jc w:val="both"/>
      </w:pPr>
      <w:r>
        <w:t>The [ministry in charge of mining and energy]</w:t>
      </w:r>
      <w:r>
        <w:t xml:space="preserve"> </w:t>
      </w:r>
      <w:r>
        <w:t>intends to engage a consultant to work as PIU</w:t>
      </w:r>
      <w:r>
        <w:t xml:space="preserve"> </w:t>
      </w:r>
      <w:r>
        <w:t xml:space="preserve">Director. A part of the proceeds of </w:t>
      </w:r>
      <w:r>
        <w:t>[donor]</w:t>
      </w:r>
      <w:r w:rsidR="00A04E9E">
        <w:t xml:space="preserve"> c</w:t>
      </w:r>
      <w:r>
        <w:t>redit will be used for financing the proposed</w:t>
      </w:r>
      <w:r>
        <w:t xml:space="preserve"> </w:t>
      </w:r>
      <w:r>
        <w:t>consultancy assignment. These Terms of Reference define the scope of activities and</w:t>
      </w:r>
      <w:r>
        <w:t xml:space="preserve"> </w:t>
      </w:r>
      <w:r>
        <w:t>responsibilities of the PIU Director.</w:t>
      </w:r>
    </w:p>
    <w:p w:rsidR="0060624D" w:rsidRPr="0060624D" w:rsidRDefault="0060624D" w:rsidP="0060624D">
      <w:pPr>
        <w:spacing w:after="0"/>
        <w:jc w:val="both"/>
      </w:pPr>
      <w:r>
        <w:t>On behalf of the [ministry in charge of mining and energy]</w:t>
      </w:r>
      <w:r>
        <w:t xml:space="preserve">, </w:t>
      </w:r>
      <w:r>
        <w:t>PIU Director will manage the</w:t>
      </w:r>
      <w:r>
        <w:t xml:space="preserve"> </w:t>
      </w:r>
      <w:r>
        <w:t xml:space="preserve">activities of the PIU and coordinates work of </w:t>
      </w:r>
      <w:r w:rsidR="008E42AF">
        <w:t xml:space="preserve">the </w:t>
      </w:r>
      <w:r w:rsidR="007557AD" w:rsidRPr="007557AD">
        <w:t>[project coordination unit]</w:t>
      </w:r>
      <w:r w:rsidR="007557AD">
        <w:t xml:space="preserve"> </w:t>
      </w:r>
      <w:r>
        <w:t>in other institutions. The Director</w:t>
      </w:r>
      <w:r>
        <w:t xml:space="preserve"> </w:t>
      </w:r>
      <w:r>
        <w:t>will be responsible for providing technica</w:t>
      </w:r>
      <w:r w:rsidR="008E42AF">
        <w:t>l supervision of the different p</w:t>
      </w:r>
      <w:r>
        <w:t>roject</w:t>
      </w:r>
      <w:r>
        <w:t xml:space="preserve"> </w:t>
      </w:r>
      <w:r>
        <w:t>components as well as for integrating financial and administrative oversight of the</w:t>
      </w:r>
      <w:r>
        <w:t xml:space="preserve"> </w:t>
      </w:r>
      <w:r>
        <w:t xml:space="preserve">Project. The Director will also be responsible for regular reporting to the </w:t>
      </w:r>
      <w:r w:rsidR="008E42AF">
        <w:t>[ministry in charge of mining and energy]</w:t>
      </w:r>
      <w:r w:rsidR="008E42AF">
        <w:t xml:space="preserve"> on the p</w:t>
      </w:r>
      <w:r>
        <w:t>roject components related activities and</w:t>
      </w:r>
      <w:r>
        <w:t xml:space="preserve"> </w:t>
      </w:r>
      <w:r>
        <w:t>preparation of corresponding action plans.</w:t>
      </w:r>
    </w:p>
    <w:p w:rsidR="00BF3534" w:rsidRDefault="00AB1111" w:rsidP="00AB1111">
      <w:pPr>
        <w:pStyle w:val="Heading2"/>
      </w:pPr>
      <w:r w:rsidRPr="00AB1111">
        <w:t>Scope of Work for the PIU Director</w:t>
      </w:r>
      <w:r w:rsidR="00BF3534">
        <w:t xml:space="preserve"> </w:t>
      </w:r>
    </w:p>
    <w:p w:rsidR="00AB1111" w:rsidRDefault="00AB1111" w:rsidP="00AB1111">
      <w:pPr>
        <w:pStyle w:val="ListParagraph"/>
        <w:numPr>
          <w:ilvl w:val="0"/>
          <w:numId w:val="30"/>
        </w:numPr>
        <w:jc w:val="both"/>
      </w:pPr>
      <w:r>
        <w:t>Overall and day-to day implementation of the project in accordance with</w:t>
      </w:r>
      <w:r>
        <w:t xml:space="preserve"> </w:t>
      </w:r>
      <w:r>
        <w:t>instructions of the [ministry in charge of mining and energy]</w:t>
      </w:r>
      <w:r w:rsidR="00A04E9E">
        <w:t>, the development c</w:t>
      </w:r>
      <w:r>
        <w:t>redit</w:t>
      </w:r>
      <w:r>
        <w:t xml:space="preserve"> </w:t>
      </w:r>
      <w:r w:rsidR="00A04E9E">
        <w:t xml:space="preserve">agreement </w:t>
      </w:r>
      <w:r>
        <w:t xml:space="preserve">signed between </w:t>
      </w:r>
      <w:r w:rsidR="00A04E9E">
        <w:t>the [country]</w:t>
      </w:r>
      <w:r>
        <w:t xml:space="preserve"> and the</w:t>
      </w:r>
      <w:r>
        <w:t xml:space="preserve"> </w:t>
      </w:r>
      <w:r w:rsidR="00A04E9E">
        <w:t>[donor]</w:t>
      </w:r>
      <w:r>
        <w:t>.</w:t>
      </w:r>
    </w:p>
    <w:p w:rsidR="007557AD" w:rsidRDefault="00AB1111" w:rsidP="00AB1111">
      <w:pPr>
        <w:pStyle w:val="ListParagraph"/>
        <w:numPr>
          <w:ilvl w:val="0"/>
          <w:numId w:val="30"/>
        </w:numPr>
        <w:jc w:val="both"/>
      </w:pPr>
      <w:r>
        <w:t>Facilitation of rel</w:t>
      </w:r>
      <w:r w:rsidR="007557AD">
        <w:t>ationship between the p</w:t>
      </w:r>
      <w:r>
        <w:t xml:space="preserve">roject supported by the </w:t>
      </w:r>
      <w:r w:rsidR="007557AD">
        <w:t>[donor]</w:t>
      </w:r>
      <w:r>
        <w:t xml:space="preserve"> and</w:t>
      </w:r>
      <w:r w:rsidR="007557AD">
        <w:t xml:space="preserve"> </w:t>
      </w:r>
      <w:r>
        <w:t>projects supported by other agencies in the energy efficiency field.</w:t>
      </w:r>
    </w:p>
    <w:p w:rsidR="007557AD" w:rsidRDefault="00AB1111" w:rsidP="00AB1111">
      <w:pPr>
        <w:pStyle w:val="ListParagraph"/>
        <w:numPr>
          <w:ilvl w:val="0"/>
          <w:numId w:val="30"/>
        </w:numPr>
        <w:jc w:val="both"/>
      </w:pPr>
      <w:r>
        <w:t xml:space="preserve">Provide regular briefing and periodical reports to </w:t>
      </w:r>
      <w:r w:rsidR="007557AD">
        <w:t xml:space="preserve">the </w:t>
      </w:r>
      <w:r w:rsidR="007557AD">
        <w:t>[ministry in charge of mining and energy]</w:t>
      </w:r>
      <w:r>
        <w:t>,</w:t>
      </w:r>
      <w:r w:rsidR="007557AD">
        <w:t xml:space="preserve"> </w:t>
      </w:r>
      <w:r w:rsidR="007557AD">
        <w:t>project committee</w:t>
      </w:r>
      <w:r>
        <w:t xml:space="preserve"> and to the </w:t>
      </w:r>
      <w:r w:rsidR="007557AD">
        <w:t>[donor]</w:t>
      </w:r>
      <w:r>
        <w:t xml:space="preserve"> based on the reports received by the PIU staff, other</w:t>
      </w:r>
      <w:r w:rsidR="007557AD">
        <w:t xml:space="preserve"> </w:t>
      </w:r>
      <w:r w:rsidR="007557AD">
        <w:t>[project coordination unit]</w:t>
      </w:r>
      <w:r w:rsidR="000E7A01">
        <w:t>’s</w:t>
      </w:r>
      <w:r w:rsidR="007557AD">
        <w:t xml:space="preserve"> </w:t>
      </w:r>
      <w:r>
        <w:t>coordinators and long- and short-term consultants.</w:t>
      </w:r>
    </w:p>
    <w:p w:rsidR="007557AD" w:rsidRDefault="00AB1111" w:rsidP="00AB1111">
      <w:pPr>
        <w:pStyle w:val="ListParagraph"/>
        <w:numPr>
          <w:ilvl w:val="0"/>
          <w:numId w:val="30"/>
        </w:numPr>
        <w:jc w:val="both"/>
      </w:pPr>
      <w:r>
        <w:t xml:space="preserve">Assist the </w:t>
      </w:r>
      <w:r w:rsidR="007557AD">
        <w:t>[ministry in charge of mining and energy]</w:t>
      </w:r>
      <w:r>
        <w:t xml:space="preserve"> on setting policies, strategies and targets in order to ensure the</w:t>
      </w:r>
      <w:r w:rsidR="007557AD">
        <w:t xml:space="preserve"> </w:t>
      </w:r>
      <w:r>
        <w:t>achievement of the project objectives.</w:t>
      </w:r>
      <w:r w:rsidR="007557AD">
        <w:t xml:space="preserve"> </w:t>
      </w:r>
    </w:p>
    <w:p w:rsidR="00707501" w:rsidRDefault="00AB1111" w:rsidP="00AB1111">
      <w:pPr>
        <w:pStyle w:val="ListParagraph"/>
        <w:numPr>
          <w:ilvl w:val="0"/>
          <w:numId w:val="30"/>
        </w:numPr>
        <w:jc w:val="both"/>
      </w:pPr>
      <w:r>
        <w:lastRenderedPageBreak/>
        <w:t xml:space="preserve">Lead and manage the staff of the PIU and </w:t>
      </w:r>
      <w:r w:rsidR="007557AD">
        <w:t>[</w:t>
      </w:r>
      <w:r w:rsidR="007557AD">
        <w:t>project coordination unit</w:t>
      </w:r>
      <w:proofErr w:type="gramStart"/>
      <w:r w:rsidR="007557AD">
        <w:t>]</w:t>
      </w:r>
      <w:r>
        <w:t>`</w:t>
      </w:r>
      <w:proofErr w:type="gramEnd"/>
      <w:r>
        <w:t>s in carrying out the day-to-day</w:t>
      </w:r>
      <w:r w:rsidR="000E7A01">
        <w:t xml:space="preserve"> </w:t>
      </w:r>
      <w:r>
        <w:t>activities in support of implementation of the projects.</w:t>
      </w:r>
    </w:p>
    <w:p w:rsidR="000E7A01" w:rsidRDefault="000E7A01" w:rsidP="000E7A01">
      <w:pPr>
        <w:pStyle w:val="ListParagraph"/>
        <w:numPr>
          <w:ilvl w:val="0"/>
          <w:numId w:val="30"/>
        </w:numPr>
        <w:jc w:val="both"/>
      </w:pPr>
      <w:r>
        <w:t>Coordinate the [ministry in charge of mining and energy] on acquiring of adequate facilities and other recourses to</w:t>
      </w:r>
      <w:r>
        <w:t xml:space="preserve"> </w:t>
      </w:r>
      <w:r>
        <w:t>ensure the efficient operation of the PIU and fulfillment of responsibilities.</w:t>
      </w:r>
    </w:p>
    <w:p w:rsidR="000E7A01" w:rsidRDefault="000E7A01" w:rsidP="000E7A01">
      <w:pPr>
        <w:pStyle w:val="ListParagraph"/>
        <w:numPr>
          <w:ilvl w:val="0"/>
          <w:numId w:val="30"/>
        </w:numPr>
        <w:jc w:val="both"/>
      </w:pPr>
      <w:r>
        <w:t>Arrange with [project coordination unit]`s coordinators for short-term staff training, as needed, for staff in</w:t>
      </w:r>
      <w:r w:rsidR="00243C44">
        <w:t xml:space="preserve"> </w:t>
      </w:r>
      <w:r>
        <w:t xml:space="preserve">areas such as planning and organizational skills, </w:t>
      </w:r>
      <w:r w:rsidR="00243C44">
        <w:t>[</w:t>
      </w:r>
      <w:r>
        <w:t>language</w:t>
      </w:r>
      <w:r w:rsidR="00243C44">
        <w:t>]</w:t>
      </w:r>
      <w:r>
        <w:t>, procurement under</w:t>
      </w:r>
      <w:r w:rsidR="00243C44">
        <w:t xml:space="preserve"> [donor]’s g</w:t>
      </w:r>
      <w:r>
        <w:t xml:space="preserve">uidelines, and </w:t>
      </w:r>
      <w:r w:rsidR="00243C44">
        <w:t>[donor]</w:t>
      </w:r>
      <w:r>
        <w:t xml:space="preserve"> credit disbursement procedures, and other</w:t>
      </w:r>
      <w:r w:rsidR="00243C44">
        <w:t xml:space="preserve"> </w:t>
      </w:r>
      <w:r>
        <w:t>areas as may be considered appropriate</w:t>
      </w:r>
      <w:r w:rsidR="00243C44">
        <w:t>.</w:t>
      </w:r>
    </w:p>
    <w:p w:rsidR="00892722" w:rsidRDefault="00892722" w:rsidP="00892722">
      <w:pPr>
        <w:pStyle w:val="ListParagraph"/>
        <w:numPr>
          <w:ilvl w:val="0"/>
          <w:numId w:val="30"/>
        </w:numPr>
        <w:jc w:val="both"/>
      </w:pPr>
      <w:r>
        <w:t>Supervise daily activities of the PIU, evaluating performance and operating</w:t>
      </w:r>
      <w:r>
        <w:t xml:space="preserve"> </w:t>
      </w:r>
      <w:r>
        <w:t>effectiveness (including on-going staff performance evaluations and feedback),</w:t>
      </w:r>
      <w:r>
        <w:t xml:space="preserve"> </w:t>
      </w:r>
      <w:r>
        <w:t>making recommendations for change, as necessary.</w:t>
      </w:r>
    </w:p>
    <w:p w:rsidR="00892722" w:rsidRDefault="00892722" w:rsidP="00892722">
      <w:pPr>
        <w:pStyle w:val="ListParagraph"/>
        <w:numPr>
          <w:ilvl w:val="0"/>
          <w:numId w:val="30"/>
        </w:numPr>
        <w:jc w:val="both"/>
      </w:pPr>
      <w:r>
        <w:t>With the assistance of corresponding staff, develop and oversee the implementation</w:t>
      </w:r>
      <w:r>
        <w:t xml:space="preserve"> o</w:t>
      </w:r>
      <w:r>
        <w:t>f standardized administrative and operating procedures for the PIU including, but</w:t>
      </w:r>
      <w:r>
        <w:t xml:space="preserve"> </w:t>
      </w:r>
      <w:r>
        <w:t>not limited to, record-keeping and filling systems – with support staff, reporting</w:t>
      </w:r>
      <w:r>
        <w:t xml:space="preserve"> </w:t>
      </w:r>
      <w:r>
        <w:t>formats for financial transactions under the project etc.</w:t>
      </w:r>
    </w:p>
    <w:p w:rsidR="00892722" w:rsidRDefault="00892722" w:rsidP="00892722">
      <w:pPr>
        <w:pStyle w:val="ListParagraph"/>
        <w:numPr>
          <w:ilvl w:val="0"/>
          <w:numId w:val="30"/>
        </w:numPr>
        <w:jc w:val="both"/>
      </w:pPr>
      <w:r>
        <w:t>Work in close cooperation with respective line ministries / [project coordination unit</w:t>
      </w:r>
      <w:proofErr w:type="gramStart"/>
      <w:r>
        <w:t>]s</w:t>
      </w:r>
      <w:proofErr w:type="gramEnd"/>
      <w:r>
        <w:t xml:space="preserve"> to ensure that goods</w:t>
      </w:r>
      <w:r>
        <w:t xml:space="preserve"> and services under the c</w:t>
      </w:r>
      <w:r>
        <w:t xml:space="preserve">redits are procured in accordance with </w:t>
      </w:r>
      <w:r>
        <w:t>[donor]’s g</w:t>
      </w:r>
      <w:r>
        <w:t>uidelines.</w:t>
      </w:r>
    </w:p>
    <w:p w:rsidR="00A25042" w:rsidRDefault="00A25042" w:rsidP="00A25042">
      <w:pPr>
        <w:pStyle w:val="ListParagraph"/>
        <w:numPr>
          <w:ilvl w:val="0"/>
          <w:numId w:val="30"/>
        </w:numPr>
        <w:jc w:val="both"/>
      </w:pPr>
      <w:r>
        <w:t>Work in close cooperation with the procurement officer, and together with them</w:t>
      </w:r>
      <w:r>
        <w:t xml:space="preserve">, </w:t>
      </w:r>
      <w:r>
        <w:t>provide first-line contact with interested suppliers of goods and services regarding the</w:t>
      </w:r>
      <w:r>
        <w:t xml:space="preserve"> </w:t>
      </w:r>
      <w:r>
        <w:t>status of project-related activities, and planned or on-going procurement.</w:t>
      </w:r>
    </w:p>
    <w:p w:rsidR="00A25042" w:rsidRDefault="00A25042" w:rsidP="00A25042">
      <w:pPr>
        <w:pStyle w:val="ListParagraph"/>
        <w:numPr>
          <w:ilvl w:val="0"/>
          <w:numId w:val="30"/>
        </w:numPr>
        <w:jc w:val="both"/>
      </w:pPr>
      <w:r>
        <w:t>Ensure regular monitoring of the status of project activities (through the preparation</w:t>
      </w:r>
      <w:r>
        <w:t xml:space="preserve"> </w:t>
      </w:r>
      <w:r>
        <w:t>and updating of implementation plans and schedules, operations manuals,</w:t>
      </w:r>
      <w:r>
        <w:t xml:space="preserve"> </w:t>
      </w:r>
      <w:r>
        <w:t>disbursement projections, etc.), including preparation and transmission of</w:t>
      </w:r>
      <w:r>
        <w:t xml:space="preserve"> </w:t>
      </w:r>
      <w:r>
        <w:t xml:space="preserve">comprehensive progress reports as required under the conditions of the </w:t>
      </w:r>
      <w:r>
        <w:t>c</w:t>
      </w:r>
      <w:r>
        <w:t>redit</w:t>
      </w:r>
      <w:r>
        <w:t xml:space="preserve"> a</w:t>
      </w:r>
      <w:r>
        <w:t>greement, and any other reporting requirements under the project (for example</w:t>
      </w:r>
      <w:r>
        <w:t xml:space="preserve"> </w:t>
      </w:r>
      <w:r>
        <w:t>annual audits).</w:t>
      </w:r>
    </w:p>
    <w:p w:rsidR="00A25042" w:rsidRDefault="00A25042" w:rsidP="00A25042">
      <w:pPr>
        <w:pStyle w:val="ListParagraph"/>
        <w:numPr>
          <w:ilvl w:val="0"/>
          <w:numId w:val="30"/>
        </w:numPr>
        <w:jc w:val="both"/>
      </w:pPr>
      <w:r>
        <w:t>Supervise the financial management system, including records and</w:t>
      </w:r>
      <w:r>
        <w:t xml:space="preserve"> </w:t>
      </w:r>
      <w:r>
        <w:t>accounts, and prepare financial statements in a format acceptable to the</w:t>
      </w:r>
      <w:r>
        <w:t xml:space="preserve"> [donor]</w:t>
      </w:r>
      <w:r>
        <w:t>, adequate to reflect the operations; ensure</w:t>
      </w:r>
      <w:r>
        <w:t xml:space="preserve"> audit of p</w:t>
      </w:r>
      <w:r>
        <w:t xml:space="preserve">roject accounts as per rules of the </w:t>
      </w:r>
      <w:r>
        <w:t>[government of the country]</w:t>
      </w:r>
      <w:r>
        <w:t xml:space="preserve"> and the</w:t>
      </w:r>
      <w:r>
        <w:t xml:space="preserve"> </w:t>
      </w:r>
      <w:r>
        <w:t xml:space="preserve">requirements of the </w:t>
      </w:r>
      <w:r>
        <w:t>[donor]</w:t>
      </w:r>
      <w:r>
        <w:t xml:space="preserve"> st</w:t>
      </w:r>
      <w:r>
        <w:t>ipulated in the development credit.</w:t>
      </w:r>
    </w:p>
    <w:p w:rsidR="00A25042" w:rsidRDefault="00A25042" w:rsidP="00A25042">
      <w:pPr>
        <w:pStyle w:val="ListParagraph"/>
        <w:numPr>
          <w:ilvl w:val="0"/>
          <w:numId w:val="30"/>
        </w:numPr>
        <w:jc w:val="both"/>
      </w:pPr>
      <w:r>
        <w:t xml:space="preserve">Manage the </w:t>
      </w:r>
      <w:r w:rsidR="00DD16B7">
        <w:t>[project coordination unit]</w:t>
      </w:r>
      <w:r w:rsidR="00DD16B7">
        <w:t>’</w:t>
      </w:r>
      <w:r>
        <w:t>s workload to match support services effectively and efficiently to</w:t>
      </w:r>
      <w:r w:rsidR="00DD16B7">
        <w:t xml:space="preserve"> </w:t>
      </w:r>
      <w:r>
        <w:t xml:space="preserve">the demands of the work program as articulated by the </w:t>
      </w:r>
      <w:r w:rsidR="00DD16B7">
        <w:t>[project coordination unit]</w:t>
      </w:r>
      <w:r>
        <w:t xml:space="preserve"> staff.</w:t>
      </w:r>
    </w:p>
    <w:p w:rsidR="007303F7" w:rsidRPr="00707501" w:rsidRDefault="007303F7" w:rsidP="007303F7">
      <w:pPr>
        <w:pStyle w:val="ListParagraph"/>
        <w:jc w:val="both"/>
      </w:pPr>
    </w:p>
    <w:p w:rsidR="00BF3534" w:rsidRDefault="0081130F" w:rsidP="0081130F">
      <w:pPr>
        <w:pStyle w:val="Heading2"/>
      </w:pPr>
      <w:r w:rsidRPr="0081130F">
        <w:t>Duration of Consultancy</w:t>
      </w:r>
    </w:p>
    <w:p w:rsidR="00EB0DB5" w:rsidRDefault="0081130F" w:rsidP="0081130F">
      <w:pPr>
        <w:jc w:val="both"/>
      </w:pPr>
      <w:r w:rsidRPr="0081130F">
        <w:t xml:space="preserve">The initial duration of the contract will be </w:t>
      </w:r>
      <w:r>
        <w:t>[number]</w:t>
      </w:r>
      <w:r w:rsidRPr="0081130F">
        <w:t xml:space="preserve"> years, ext</w:t>
      </w:r>
      <w:r>
        <w:t>endable by mutual consent for a</w:t>
      </w:r>
      <w:r w:rsidRPr="0081130F">
        <w:t xml:space="preserve"> period agreed between the parties.</w:t>
      </w:r>
      <w:r>
        <w:t xml:space="preserve"> </w:t>
      </w:r>
      <w:r w:rsidRPr="0081130F">
        <w:t>The Director shall not be involved in another assignment that represents a conflict of</w:t>
      </w:r>
      <w:r>
        <w:t xml:space="preserve"> </w:t>
      </w:r>
      <w:r w:rsidRPr="0081130F">
        <w:t>interest to the prevailing assignment.</w:t>
      </w:r>
    </w:p>
    <w:p w:rsidR="0081130F" w:rsidRDefault="0081130F" w:rsidP="00EB0DB5">
      <w:pPr>
        <w:rPr>
          <w:rFonts w:ascii="Tw Cen MT" w:eastAsiaTheme="majorEastAsia" w:hAnsi="Tw Cen MT" w:cs="Times New Roman"/>
          <w:b/>
          <w:bCs/>
          <w:color w:val="3333FF"/>
          <w:sz w:val="26"/>
          <w:szCs w:val="24"/>
        </w:rPr>
      </w:pPr>
    </w:p>
    <w:p w:rsidR="0081130F" w:rsidRDefault="00AD18E8" w:rsidP="00AD18E8">
      <w:pPr>
        <w:pStyle w:val="Heading2"/>
      </w:pPr>
      <w:r w:rsidRPr="00AD18E8">
        <w:lastRenderedPageBreak/>
        <w:t>Experience and Qualifications</w:t>
      </w:r>
    </w:p>
    <w:p w:rsidR="008C1ACC" w:rsidRDefault="008C1ACC" w:rsidP="008C1ACC">
      <w:pPr>
        <w:jc w:val="both"/>
      </w:pPr>
      <w:r>
        <w:t>The Director should have organization development/management experience and proven</w:t>
      </w:r>
      <w:r>
        <w:t xml:space="preserve"> </w:t>
      </w:r>
      <w:r>
        <w:t>ability to manage people. Preferably, the Director should have a background/experience in</w:t>
      </w:r>
      <w:r>
        <w:t xml:space="preserve"> </w:t>
      </w:r>
      <w:r>
        <w:t>energy sector and management/economics in order to effectively deal with project issues</w:t>
      </w:r>
      <w:r>
        <w:t xml:space="preserve"> </w:t>
      </w:r>
      <w:r>
        <w:t>which will arise during the course of implementation. The Director should have good</w:t>
      </w:r>
      <w:r>
        <w:t xml:space="preserve"> </w:t>
      </w:r>
      <w:r>
        <w:t>working relationships at the seni</w:t>
      </w:r>
      <w:r>
        <w:t>or and technical levels of the [g</w:t>
      </w:r>
      <w:r>
        <w:t>overnment</w:t>
      </w:r>
      <w:r>
        <w:t>]</w:t>
      </w:r>
      <w:r>
        <w:t xml:space="preserve"> and have proven</w:t>
      </w:r>
      <w:r>
        <w:t xml:space="preserve"> </w:t>
      </w:r>
      <w:r>
        <w:t xml:space="preserve">ability to communicate with high level </w:t>
      </w:r>
      <w:r>
        <w:t>g</w:t>
      </w:r>
      <w:r>
        <w:t>overnment officials and staff other ministries and</w:t>
      </w:r>
      <w:r>
        <w:t xml:space="preserve"> </w:t>
      </w:r>
      <w:r>
        <w:t xml:space="preserve">local governments. </w:t>
      </w:r>
    </w:p>
    <w:p w:rsidR="0081130F" w:rsidRDefault="008C1ACC" w:rsidP="007303F7">
      <w:pPr>
        <w:spacing w:after="0"/>
        <w:jc w:val="both"/>
      </w:pPr>
      <w:r>
        <w:t>In addition, the Director will need to have experience in dealing with</w:t>
      </w:r>
      <w:r>
        <w:t xml:space="preserve"> </w:t>
      </w:r>
      <w:r>
        <w:t>international and bilateral organizations since the project requires close collaboration with</w:t>
      </w:r>
      <w:r>
        <w:t xml:space="preserve"> </w:t>
      </w:r>
      <w:r>
        <w:t xml:space="preserve">other donors active in the sector. Working knowledge of </w:t>
      </w:r>
      <w:r>
        <w:t>[language]</w:t>
      </w:r>
      <w:r>
        <w:t xml:space="preserve"> and computer skills are</w:t>
      </w:r>
      <w:r>
        <w:t xml:space="preserve"> </w:t>
      </w:r>
      <w:r>
        <w:t xml:space="preserve">required. Knowledge/experience with </w:t>
      </w:r>
      <w:r>
        <w:t>[donor]’s</w:t>
      </w:r>
      <w:r>
        <w:t xml:space="preserve"> procedures could be an advantage.</w:t>
      </w:r>
    </w:p>
    <w:p w:rsidR="007303F7" w:rsidRDefault="007303F7" w:rsidP="007303F7">
      <w:pPr>
        <w:spacing w:after="0"/>
        <w:jc w:val="both"/>
      </w:pPr>
    </w:p>
    <w:p w:rsidR="0081130F" w:rsidRDefault="007303F7" w:rsidP="007303F7">
      <w:pPr>
        <w:pStyle w:val="Heading2"/>
      </w:pPr>
      <w:r w:rsidRPr="007303F7">
        <w:t>Expected Outputs</w:t>
      </w:r>
    </w:p>
    <w:p w:rsidR="0081130F" w:rsidRDefault="009E2C3F" w:rsidP="009E2C3F">
      <w:r>
        <w:t>Quarterly project management reports, annual budgets, and mid-term review. Day-to-day</w:t>
      </w:r>
      <w:r>
        <w:t xml:space="preserve"> </w:t>
      </w:r>
      <w:r>
        <w:t>management of the project will require the preparation of ad hoc reports and papers as the</w:t>
      </w:r>
      <w:r>
        <w:t xml:space="preserve"> </w:t>
      </w:r>
      <w:r>
        <w:t>needs of the project arise.</w:t>
      </w:r>
    </w:p>
    <w:p w:rsidR="0081130F" w:rsidRDefault="0081130F" w:rsidP="0081130F"/>
    <w:p w:rsidR="0081130F" w:rsidRDefault="009E2C3F" w:rsidP="009E2C3F">
      <w:pPr>
        <w:pStyle w:val="Heading2"/>
      </w:pPr>
      <w:r w:rsidRPr="009E2C3F">
        <w:t>Input by the</w:t>
      </w:r>
      <w:r>
        <w:t xml:space="preserve"> </w:t>
      </w:r>
      <w:r w:rsidRPr="009E2C3F">
        <w:t>[ministry in charge of mining and energy]</w:t>
      </w:r>
    </w:p>
    <w:p w:rsidR="0081130F" w:rsidRPr="0081130F" w:rsidRDefault="00037A7F" w:rsidP="00037A7F">
      <w:pPr>
        <w:jc w:val="both"/>
      </w:pPr>
      <w:r>
        <w:t xml:space="preserve">The </w:t>
      </w:r>
      <w:r w:rsidRPr="00037A7F">
        <w:t>[ministry in charge of mining and energy]</w:t>
      </w:r>
      <w:r>
        <w:t xml:space="preserve"> will provide th</w:t>
      </w:r>
      <w:r>
        <w:t>e Director with complete office i</w:t>
      </w:r>
      <w:r>
        <w:t>nfrastructure within the</w:t>
      </w:r>
      <w:r>
        <w:t xml:space="preserve"> </w:t>
      </w:r>
      <w:r>
        <w:t>premises of</w:t>
      </w:r>
      <w:r w:rsidR="00EF4D7C">
        <w:t xml:space="preserve"> the</w:t>
      </w:r>
      <w:r>
        <w:t xml:space="preserve"> [ministry in charge of mining and energy], the required equipment, access to any documentation and</w:t>
      </w:r>
      <w:r>
        <w:t xml:space="preserve"> </w:t>
      </w:r>
      <w:r>
        <w:t>information necessary for the performance of his / her tasks.</w:t>
      </w:r>
      <w:bookmarkStart w:id="0" w:name="_GoBack"/>
      <w:bookmarkEnd w:id="0"/>
    </w:p>
    <w:p w:rsidR="0081130F" w:rsidRPr="0081130F" w:rsidRDefault="0081130F" w:rsidP="0081130F"/>
    <w:p w:rsidR="0081130F" w:rsidRPr="0081130F" w:rsidRDefault="0081130F" w:rsidP="00EB0DB5">
      <w:pPr>
        <w:rPr>
          <w:rFonts w:ascii="Tw Cen MT" w:eastAsiaTheme="majorEastAsia" w:hAnsi="Tw Cen MT" w:cs="Times New Roman"/>
          <w:b/>
          <w:bCs/>
          <w:color w:val="3333FF"/>
          <w:sz w:val="26"/>
          <w:szCs w:val="24"/>
        </w:rPr>
      </w:pPr>
    </w:p>
    <w:sectPr w:rsidR="0081130F" w:rsidRPr="00811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7111"/>
    <w:multiLevelType w:val="hybridMultilevel"/>
    <w:tmpl w:val="5CE425C0"/>
    <w:lvl w:ilvl="0" w:tplc="3E4A0A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0EA3"/>
    <w:multiLevelType w:val="hybridMultilevel"/>
    <w:tmpl w:val="BE182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11E5"/>
    <w:multiLevelType w:val="hybridMultilevel"/>
    <w:tmpl w:val="95A2D364"/>
    <w:lvl w:ilvl="0" w:tplc="606C6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2CC2"/>
    <w:multiLevelType w:val="hybridMultilevel"/>
    <w:tmpl w:val="53926FC0"/>
    <w:lvl w:ilvl="0" w:tplc="84A8A1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E3843"/>
    <w:multiLevelType w:val="hybridMultilevel"/>
    <w:tmpl w:val="5B7866D6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B0782"/>
    <w:multiLevelType w:val="hybridMultilevel"/>
    <w:tmpl w:val="62FE26D2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03688"/>
    <w:multiLevelType w:val="hybridMultilevel"/>
    <w:tmpl w:val="79229130"/>
    <w:lvl w:ilvl="0" w:tplc="AE50A9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5035E"/>
    <w:multiLevelType w:val="hybridMultilevel"/>
    <w:tmpl w:val="D416D5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13FEC"/>
    <w:multiLevelType w:val="hybridMultilevel"/>
    <w:tmpl w:val="0FE2A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355916"/>
    <w:multiLevelType w:val="hybridMultilevel"/>
    <w:tmpl w:val="00CE5334"/>
    <w:lvl w:ilvl="0" w:tplc="6C1CEBF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3428A"/>
    <w:multiLevelType w:val="hybridMultilevel"/>
    <w:tmpl w:val="B62E9400"/>
    <w:lvl w:ilvl="0" w:tplc="F57ADD4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885D0B"/>
    <w:multiLevelType w:val="hybridMultilevel"/>
    <w:tmpl w:val="926EFE6C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D0594"/>
    <w:multiLevelType w:val="hybridMultilevel"/>
    <w:tmpl w:val="75F26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5F4744"/>
    <w:multiLevelType w:val="hybridMultilevel"/>
    <w:tmpl w:val="6F220676"/>
    <w:lvl w:ilvl="0" w:tplc="64CEAB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F4CC2"/>
    <w:multiLevelType w:val="hybridMultilevel"/>
    <w:tmpl w:val="F3A81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A5803"/>
    <w:multiLevelType w:val="hybridMultilevel"/>
    <w:tmpl w:val="419C79CE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A370B6"/>
    <w:multiLevelType w:val="hybridMultilevel"/>
    <w:tmpl w:val="97B0C06C"/>
    <w:lvl w:ilvl="0" w:tplc="44B096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E6EEA"/>
    <w:multiLevelType w:val="hybridMultilevel"/>
    <w:tmpl w:val="4296D508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130F29"/>
    <w:multiLevelType w:val="hybridMultilevel"/>
    <w:tmpl w:val="9B709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D125C4"/>
    <w:multiLevelType w:val="hybridMultilevel"/>
    <w:tmpl w:val="3546309C"/>
    <w:lvl w:ilvl="0" w:tplc="6C1CEBF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0E5B5B"/>
    <w:multiLevelType w:val="hybridMultilevel"/>
    <w:tmpl w:val="45949A98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C920CF4"/>
    <w:multiLevelType w:val="hybridMultilevel"/>
    <w:tmpl w:val="E83E4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0C4AC1"/>
    <w:multiLevelType w:val="hybridMultilevel"/>
    <w:tmpl w:val="1D525452"/>
    <w:lvl w:ilvl="0" w:tplc="27ECCC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506292"/>
    <w:multiLevelType w:val="hybridMultilevel"/>
    <w:tmpl w:val="D32863CC"/>
    <w:lvl w:ilvl="0" w:tplc="271E2546">
      <w:start w:val="1"/>
      <w:numFmt w:val="decimal"/>
      <w:pStyle w:val="Heading2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1984B03"/>
    <w:multiLevelType w:val="hybridMultilevel"/>
    <w:tmpl w:val="073C0908"/>
    <w:lvl w:ilvl="0" w:tplc="6C1CEBF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3C6B61"/>
    <w:multiLevelType w:val="hybridMultilevel"/>
    <w:tmpl w:val="7D4E98B6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541E88"/>
    <w:multiLevelType w:val="hybridMultilevel"/>
    <w:tmpl w:val="C9BE2804"/>
    <w:lvl w:ilvl="0" w:tplc="6A0E16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24301E"/>
    <w:multiLevelType w:val="hybridMultilevel"/>
    <w:tmpl w:val="353A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60282C"/>
    <w:multiLevelType w:val="hybridMultilevel"/>
    <w:tmpl w:val="BF0A69AC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0E13B5"/>
    <w:multiLevelType w:val="hybridMultilevel"/>
    <w:tmpl w:val="F08A8948"/>
    <w:lvl w:ilvl="0" w:tplc="66486A3C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7"/>
  </w:num>
  <w:num w:numId="4">
    <w:abstractNumId w:val="3"/>
  </w:num>
  <w:num w:numId="5">
    <w:abstractNumId w:val="5"/>
  </w:num>
  <w:num w:numId="6">
    <w:abstractNumId w:val="28"/>
  </w:num>
  <w:num w:numId="7">
    <w:abstractNumId w:val="25"/>
  </w:num>
  <w:num w:numId="8">
    <w:abstractNumId w:val="2"/>
  </w:num>
  <w:num w:numId="9">
    <w:abstractNumId w:val="8"/>
  </w:num>
  <w:num w:numId="10">
    <w:abstractNumId w:val="29"/>
  </w:num>
  <w:num w:numId="11">
    <w:abstractNumId w:val="27"/>
  </w:num>
  <w:num w:numId="12">
    <w:abstractNumId w:val="21"/>
  </w:num>
  <w:num w:numId="13">
    <w:abstractNumId w:val="17"/>
  </w:num>
  <w:num w:numId="14">
    <w:abstractNumId w:val="4"/>
  </w:num>
  <w:num w:numId="15">
    <w:abstractNumId w:val="15"/>
  </w:num>
  <w:num w:numId="16">
    <w:abstractNumId w:val="11"/>
  </w:num>
  <w:num w:numId="17">
    <w:abstractNumId w:val="23"/>
  </w:num>
  <w:num w:numId="18">
    <w:abstractNumId w:val="6"/>
  </w:num>
  <w:num w:numId="19">
    <w:abstractNumId w:val="14"/>
  </w:num>
  <w:num w:numId="20">
    <w:abstractNumId w:val="9"/>
  </w:num>
  <w:num w:numId="21">
    <w:abstractNumId w:val="10"/>
  </w:num>
  <w:num w:numId="22">
    <w:abstractNumId w:val="19"/>
  </w:num>
  <w:num w:numId="23">
    <w:abstractNumId w:val="16"/>
  </w:num>
  <w:num w:numId="24">
    <w:abstractNumId w:val="0"/>
  </w:num>
  <w:num w:numId="25">
    <w:abstractNumId w:val="22"/>
  </w:num>
  <w:num w:numId="26">
    <w:abstractNumId w:val="26"/>
  </w:num>
  <w:num w:numId="27">
    <w:abstractNumId w:val="18"/>
  </w:num>
  <w:num w:numId="28">
    <w:abstractNumId w:val="13"/>
  </w:num>
  <w:num w:numId="29">
    <w:abstractNumId w:val="2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534"/>
    <w:rsid w:val="00000141"/>
    <w:rsid w:val="00006F6A"/>
    <w:rsid w:val="00013E82"/>
    <w:rsid w:val="00014FFD"/>
    <w:rsid w:val="00021D34"/>
    <w:rsid w:val="00027392"/>
    <w:rsid w:val="00036676"/>
    <w:rsid w:val="00036DB0"/>
    <w:rsid w:val="00036DB6"/>
    <w:rsid w:val="00037A7F"/>
    <w:rsid w:val="00045F23"/>
    <w:rsid w:val="0005760D"/>
    <w:rsid w:val="000668FA"/>
    <w:rsid w:val="00076096"/>
    <w:rsid w:val="000C0BEC"/>
    <w:rsid w:val="000D11BA"/>
    <w:rsid w:val="000D5118"/>
    <w:rsid w:val="000D64A7"/>
    <w:rsid w:val="000E7A01"/>
    <w:rsid w:val="00105012"/>
    <w:rsid w:val="001064E5"/>
    <w:rsid w:val="00106C14"/>
    <w:rsid w:val="00123D86"/>
    <w:rsid w:val="0012464E"/>
    <w:rsid w:val="00137B2F"/>
    <w:rsid w:val="00141509"/>
    <w:rsid w:val="00152A4D"/>
    <w:rsid w:val="00170BE9"/>
    <w:rsid w:val="00180355"/>
    <w:rsid w:val="00180D11"/>
    <w:rsid w:val="00181604"/>
    <w:rsid w:val="001851CB"/>
    <w:rsid w:val="001E5197"/>
    <w:rsid w:val="001F693E"/>
    <w:rsid w:val="0021560E"/>
    <w:rsid w:val="002262F9"/>
    <w:rsid w:val="00226300"/>
    <w:rsid w:val="00234855"/>
    <w:rsid w:val="00243C44"/>
    <w:rsid w:val="00265CC2"/>
    <w:rsid w:val="00273BAF"/>
    <w:rsid w:val="00285E7A"/>
    <w:rsid w:val="00292E90"/>
    <w:rsid w:val="002B449D"/>
    <w:rsid w:val="002C223C"/>
    <w:rsid w:val="002D595B"/>
    <w:rsid w:val="002E0328"/>
    <w:rsid w:val="002E0A13"/>
    <w:rsid w:val="00300591"/>
    <w:rsid w:val="0032430C"/>
    <w:rsid w:val="00346D5D"/>
    <w:rsid w:val="00365E66"/>
    <w:rsid w:val="00371B22"/>
    <w:rsid w:val="00393D6F"/>
    <w:rsid w:val="00397D12"/>
    <w:rsid w:val="00397D6A"/>
    <w:rsid w:val="003B5BE5"/>
    <w:rsid w:val="003C39DE"/>
    <w:rsid w:val="00400B64"/>
    <w:rsid w:val="00401589"/>
    <w:rsid w:val="00416E09"/>
    <w:rsid w:val="00427F16"/>
    <w:rsid w:val="00432A91"/>
    <w:rsid w:val="00470321"/>
    <w:rsid w:val="00471A1D"/>
    <w:rsid w:val="004831E4"/>
    <w:rsid w:val="004B178A"/>
    <w:rsid w:val="004B186C"/>
    <w:rsid w:val="004C26E5"/>
    <w:rsid w:val="004C44DC"/>
    <w:rsid w:val="004C712B"/>
    <w:rsid w:val="004C74F5"/>
    <w:rsid w:val="004F181B"/>
    <w:rsid w:val="004F3911"/>
    <w:rsid w:val="00511092"/>
    <w:rsid w:val="00514061"/>
    <w:rsid w:val="005144C1"/>
    <w:rsid w:val="00523F9A"/>
    <w:rsid w:val="00524DD1"/>
    <w:rsid w:val="00524F93"/>
    <w:rsid w:val="00534D6C"/>
    <w:rsid w:val="00550991"/>
    <w:rsid w:val="0055482F"/>
    <w:rsid w:val="0055553E"/>
    <w:rsid w:val="005630FC"/>
    <w:rsid w:val="00585D88"/>
    <w:rsid w:val="00590F0D"/>
    <w:rsid w:val="00597432"/>
    <w:rsid w:val="005A1AE0"/>
    <w:rsid w:val="005A1D6B"/>
    <w:rsid w:val="005D32B3"/>
    <w:rsid w:val="005E325F"/>
    <w:rsid w:val="006007BF"/>
    <w:rsid w:val="00604752"/>
    <w:rsid w:val="0060624D"/>
    <w:rsid w:val="0061591E"/>
    <w:rsid w:val="00616A7E"/>
    <w:rsid w:val="006207C8"/>
    <w:rsid w:val="00636133"/>
    <w:rsid w:val="00641569"/>
    <w:rsid w:val="006430C0"/>
    <w:rsid w:val="00651D7E"/>
    <w:rsid w:val="00653273"/>
    <w:rsid w:val="00656C8C"/>
    <w:rsid w:val="006635D7"/>
    <w:rsid w:val="00670456"/>
    <w:rsid w:val="00670481"/>
    <w:rsid w:val="00677641"/>
    <w:rsid w:val="00685790"/>
    <w:rsid w:val="00696256"/>
    <w:rsid w:val="006A509E"/>
    <w:rsid w:val="006B2D02"/>
    <w:rsid w:val="006D02DF"/>
    <w:rsid w:val="006D1280"/>
    <w:rsid w:val="006F205F"/>
    <w:rsid w:val="00707501"/>
    <w:rsid w:val="007110C2"/>
    <w:rsid w:val="00711DF0"/>
    <w:rsid w:val="00714792"/>
    <w:rsid w:val="007213F1"/>
    <w:rsid w:val="007220D0"/>
    <w:rsid w:val="007303F7"/>
    <w:rsid w:val="00737B7D"/>
    <w:rsid w:val="00744E69"/>
    <w:rsid w:val="00745490"/>
    <w:rsid w:val="00751285"/>
    <w:rsid w:val="007557AD"/>
    <w:rsid w:val="00760C57"/>
    <w:rsid w:val="00762E15"/>
    <w:rsid w:val="007663AE"/>
    <w:rsid w:val="00767AE8"/>
    <w:rsid w:val="007818A8"/>
    <w:rsid w:val="00783ECD"/>
    <w:rsid w:val="007853A0"/>
    <w:rsid w:val="007929B3"/>
    <w:rsid w:val="00792A6F"/>
    <w:rsid w:val="007B1C1D"/>
    <w:rsid w:val="007B2FB5"/>
    <w:rsid w:val="007E3792"/>
    <w:rsid w:val="00802C42"/>
    <w:rsid w:val="0081130F"/>
    <w:rsid w:val="00812C07"/>
    <w:rsid w:val="00814F9E"/>
    <w:rsid w:val="00841150"/>
    <w:rsid w:val="00860C26"/>
    <w:rsid w:val="0086171C"/>
    <w:rsid w:val="008627A7"/>
    <w:rsid w:val="0086730E"/>
    <w:rsid w:val="00870DEB"/>
    <w:rsid w:val="00877515"/>
    <w:rsid w:val="00892722"/>
    <w:rsid w:val="00896840"/>
    <w:rsid w:val="008B4F4A"/>
    <w:rsid w:val="008C1ACC"/>
    <w:rsid w:val="008C263D"/>
    <w:rsid w:val="008C5928"/>
    <w:rsid w:val="008D789E"/>
    <w:rsid w:val="008E2FD8"/>
    <w:rsid w:val="008E42AF"/>
    <w:rsid w:val="008F47AC"/>
    <w:rsid w:val="008F6D0D"/>
    <w:rsid w:val="00902580"/>
    <w:rsid w:val="00922179"/>
    <w:rsid w:val="00925009"/>
    <w:rsid w:val="00932075"/>
    <w:rsid w:val="009378BA"/>
    <w:rsid w:val="009448F0"/>
    <w:rsid w:val="00955254"/>
    <w:rsid w:val="009774F8"/>
    <w:rsid w:val="00982CBB"/>
    <w:rsid w:val="00986808"/>
    <w:rsid w:val="009910E6"/>
    <w:rsid w:val="009B6D45"/>
    <w:rsid w:val="009C1FDA"/>
    <w:rsid w:val="009C2B30"/>
    <w:rsid w:val="009C3C9C"/>
    <w:rsid w:val="009D26D8"/>
    <w:rsid w:val="009D316A"/>
    <w:rsid w:val="009D3C6D"/>
    <w:rsid w:val="009D73C0"/>
    <w:rsid w:val="009E2C3F"/>
    <w:rsid w:val="009F698B"/>
    <w:rsid w:val="00A02DEC"/>
    <w:rsid w:val="00A04E9E"/>
    <w:rsid w:val="00A117C6"/>
    <w:rsid w:val="00A24320"/>
    <w:rsid w:val="00A25042"/>
    <w:rsid w:val="00A25981"/>
    <w:rsid w:val="00A3571F"/>
    <w:rsid w:val="00A43BEF"/>
    <w:rsid w:val="00A44D3C"/>
    <w:rsid w:val="00A45037"/>
    <w:rsid w:val="00A47E09"/>
    <w:rsid w:val="00A6484C"/>
    <w:rsid w:val="00A74EAA"/>
    <w:rsid w:val="00A86E3E"/>
    <w:rsid w:val="00AA0D14"/>
    <w:rsid w:val="00AB1111"/>
    <w:rsid w:val="00AB680F"/>
    <w:rsid w:val="00AD02D7"/>
    <w:rsid w:val="00AD12F3"/>
    <w:rsid w:val="00AD18E8"/>
    <w:rsid w:val="00AE611F"/>
    <w:rsid w:val="00AF2982"/>
    <w:rsid w:val="00B043AD"/>
    <w:rsid w:val="00B1456A"/>
    <w:rsid w:val="00B210FA"/>
    <w:rsid w:val="00B30201"/>
    <w:rsid w:val="00B3106D"/>
    <w:rsid w:val="00B35207"/>
    <w:rsid w:val="00B374C3"/>
    <w:rsid w:val="00B55588"/>
    <w:rsid w:val="00B6021D"/>
    <w:rsid w:val="00B635A0"/>
    <w:rsid w:val="00B72E50"/>
    <w:rsid w:val="00B83C0A"/>
    <w:rsid w:val="00B96F24"/>
    <w:rsid w:val="00BA1ED2"/>
    <w:rsid w:val="00BA5FEC"/>
    <w:rsid w:val="00BB5DA2"/>
    <w:rsid w:val="00BC6D30"/>
    <w:rsid w:val="00BF3534"/>
    <w:rsid w:val="00BF6838"/>
    <w:rsid w:val="00C028E0"/>
    <w:rsid w:val="00C21F6C"/>
    <w:rsid w:val="00C35EE6"/>
    <w:rsid w:val="00C41957"/>
    <w:rsid w:val="00C41AEE"/>
    <w:rsid w:val="00C4417A"/>
    <w:rsid w:val="00C50999"/>
    <w:rsid w:val="00C5539E"/>
    <w:rsid w:val="00C6568D"/>
    <w:rsid w:val="00C74AF3"/>
    <w:rsid w:val="00C75A16"/>
    <w:rsid w:val="00C77FB3"/>
    <w:rsid w:val="00C80814"/>
    <w:rsid w:val="00C84137"/>
    <w:rsid w:val="00C850CC"/>
    <w:rsid w:val="00C92819"/>
    <w:rsid w:val="00C945C4"/>
    <w:rsid w:val="00CA0DA3"/>
    <w:rsid w:val="00CB4869"/>
    <w:rsid w:val="00CB62C3"/>
    <w:rsid w:val="00CB72D0"/>
    <w:rsid w:val="00CC6F65"/>
    <w:rsid w:val="00CD6131"/>
    <w:rsid w:val="00CE16E6"/>
    <w:rsid w:val="00CF746F"/>
    <w:rsid w:val="00CF7A16"/>
    <w:rsid w:val="00D02565"/>
    <w:rsid w:val="00D3029C"/>
    <w:rsid w:val="00D32554"/>
    <w:rsid w:val="00D525D2"/>
    <w:rsid w:val="00D5395A"/>
    <w:rsid w:val="00D616E2"/>
    <w:rsid w:val="00D62947"/>
    <w:rsid w:val="00D67AEC"/>
    <w:rsid w:val="00D83035"/>
    <w:rsid w:val="00D92FBB"/>
    <w:rsid w:val="00D93B91"/>
    <w:rsid w:val="00D9409D"/>
    <w:rsid w:val="00D964BC"/>
    <w:rsid w:val="00D9778B"/>
    <w:rsid w:val="00D97807"/>
    <w:rsid w:val="00DA41D4"/>
    <w:rsid w:val="00DB0C79"/>
    <w:rsid w:val="00DB3154"/>
    <w:rsid w:val="00DC2C73"/>
    <w:rsid w:val="00DC5B03"/>
    <w:rsid w:val="00DC5D79"/>
    <w:rsid w:val="00DC739F"/>
    <w:rsid w:val="00DC7BFF"/>
    <w:rsid w:val="00DD16B7"/>
    <w:rsid w:val="00DE5A66"/>
    <w:rsid w:val="00DF58D4"/>
    <w:rsid w:val="00E02CCA"/>
    <w:rsid w:val="00E04DCA"/>
    <w:rsid w:val="00E12DAB"/>
    <w:rsid w:val="00E202E9"/>
    <w:rsid w:val="00E20844"/>
    <w:rsid w:val="00E242AA"/>
    <w:rsid w:val="00E26701"/>
    <w:rsid w:val="00E30316"/>
    <w:rsid w:val="00E45E55"/>
    <w:rsid w:val="00E50F8B"/>
    <w:rsid w:val="00E52B81"/>
    <w:rsid w:val="00E54F38"/>
    <w:rsid w:val="00E92AC4"/>
    <w:rsid w:val="00EA3B50"/>
    <w:rsid w:val="00EB0DB5"/>
    <w:rsid w:val="00ED75D5"/>
    <w:rsid w:val="00EF4D7C"/>
    <w:rsid w:val="00F163D7"/>
    <w:rsid w:val="00F40E6D"/>
    <w:rsid w:val="00F47862"/>
    <w:rsid w:val="00F70E90"/>
    <w:rsid w:val="00F76947"/>
    <w:rsid w:val="00F772BB"/>
    <w:rsid w:val="00F8590B"/>
    <w:rsid w:val="00F85A0C"/>
    <w:rsid w:val="00FA01E7"/>
    <w:rsid w:val="00FA20B9"/>
    <w:rsid w:val="00FA5525"/>
    <w:rsid w:val="00FA6E55"/>
    <w:rsid w:val="00FB0243"/>
    <w:rsid w:val="00FB2C9D"/>
    <w:rsid w:val="00FB4AB5"/>
    <w:rsid w:val="00FD1086"/>
    <w:rsid w:val="00FD139A"/>
    <w:rsid w:val="00FD2FA4"/>
    <w:rsid w:val="00FD720D"/>
    <w:rsid w:val="00FE6878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C1FDA"/>
    <w:pPr>
      <w:keepNext/>
      <w:keepLines/>
      <w:numPr>
        <w:numId w:val="17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BF3534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1FDA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3534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C1FDA"/>
    <w:pPr>
      <w:keepNext/>
      <w:keepLines/>
      <w:numPr>
        <w:numId w:val="17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BF3534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1FDA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3534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Leonie Meder</dc:creator>
  <cp:lastModifiedBy>Barbara Ungari</cp:lastModifiedBy>
  <cp:revision>101</cp:revision>
  <dcterms:created xsi:type="dcterms:W3CDTF">2013-07-29T15:42:00Z</dcterms:created>
  <dcterms:modified xsi:type="dcterms:W3CDTF">2014-09-29T15:50:00Z</dcterms:modified>
</cp:coreProperties>
</file>